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0" w:rsidRPr="00411946" w:rsidRDefault="00C81DF0" w:rsidP="00C81D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C81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Formulasi</w:t>
      </w:r>
      <w:proofErr w:type="spellEnd"/>
      <w:r w:rsidRPr="00C81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81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Obat</w:t>
      </w:r>
      <w:proofErr w:type="spellEnd"/>
      <w:r w:rsidRPr="00C81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81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Bukan</w:t>
      </w:r>
      <w:proofErr w:type="spellEnd"/>
      <w:r w:rsidRPr="00C81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81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Sekadar</w:t>
      </w:r>
      <w:proofErr w:type="spellEnd"/>
      <w:r w:rsidRPr="00C81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81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Campur-Campur</w:t>
      </w:r>
      <w:proofErr w:type="spellEnd"/>
      <w:r w:rsidRPr="00C81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! </w:t>
      </w:r>
      <w:proofErr w:type="spellStart"/>
      <w:r w:rsidRPr="00C81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Ini</w:t>
      </w:r>
      <w:proofErr w:type="spellEnd"/>
      <w:r w:rsidRPr="00C81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81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Ilmu</w:t>
      </w:r>
      <w:proofErr w:type="spellEnd"/>
      <w:r w:rsidRPr="00C81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81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Rahasianya</w:t>
      </w:r>
      <w:proofErr w:type="spellEnd"/>
    </w:p>
    <w:p w:rsidR="00C81DF0" w:rsidRDefault="00411946" w:rsidP="00C81DF0">
      <w:pPr>
        <w:pStyle w:val="Heading2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946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Muhamad Ikhwan </w:t>
      </w:r>
      <w:proofErr w:type="spellStart"/>
      <w:r w:rsidRPr="00411946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Luk</w:t>
      </w:r>
      <w:bookmarkStart w:id="0" w:name="_GoBack"/>
      <w:bookmarkEnd w:id="0"/>
      <w:r w:rsidRPr="00411946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manudin</w:t>
      </w:r>
      <w:proofErr w:type="spellEnd"/>
      <w:r w:rsidRPr="0041194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br/>
      </w:r>
      <w:r w:rsidR="00304152"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 w:rsidR="00C81DF0" w:rsidRPr="00411946"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Abstrak</w:t>
      </w:r>
      <w:proofErr w:type="spellEnd"/>
      <w:r w:rsidR="00304152"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C81DF0" w:rsidRPr="00C81DF0" w:rsidRDefault="00C81DF0" w:rsidP="00C81DF0"/>
    <w:p w:rsidR="00C81DF0" w:rsidRDefault="00C81DF0" w:rsidP="00C81DF0">
      <w:pPr>
        <w:pStyle w:val="NormalWeb"/>
      </w:pP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kompleksitas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disalahpahami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proses </w:t>
      </w:r>
      <w:proofErr w:type="spellStart"/>
      <w:r>
        <w:t>sederhana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,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,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eksipien</w:t>
      </w:r>
      <w:proofErr w:type="spellEnd"/>
      <w:r>
        <w:t xml:space="preserve">, proses </w:t>
      </w:r>
      <w:proofErr w:type="spellStart"/>
      <w:r>
        <w:t>teknis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dan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terbaru</w:t>
      </w:r>
      <w:proofErr w:type="spellEnd"/>
      <w:r>
        <w:t xml:space="preserve">,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yang </w:t>
      </w:r>
      <w:proofErr w:type="spellStart"/>
      <w:r>
        <w:t>tersembunyi</w:t>
      </w:r>
      <w:proofErr w:type="spellEnd"/>
      <w:r>
        <w:t xml:space="preserve"> di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dan </w:t>
      </w:r>
      <w:proofErr w:type="spellStart"/>
      <w:r>
        <w:t>pemaparan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,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menyoroti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di </w:t>
      </w:r>
      <w:proofErr w:type="spellStart"/>
      <w:r>
        <w:t>balik</w:t>
      </w:r>
      <w:proofErr w:type="spellEnd"/>
      <w:r>
        <w:t xml:space="preserve"> proses </w:t>
      </w:r>
      <w:proofErr w:type="spellStart"/>
      <w:r>
        <w:t>formulasi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revolusi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penghantaran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modern.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apresiasi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dunia </w:t>
      </w:r>
      <w:proofErr w:type="spellStart"/>
      <w:r>
        <w:t>farmasi</w:t>
      </w:r>
      <w:proofErr w:type="spellEnd"/>
      <w:r>
        <w:t xml:space="preserve"> dan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cerdas</w:t>
      </w:r>
      <w:proofErr w:type="spellEnd"/>
      <w:r>
        <w:t xml:space="preserve"> dan </w:t>
      </w:r>
      <w:proofErr w:type="spellStart"/>
      <w:r>
        <w:t>kritis</w:t>
      </w:r>
      <w:proofErr w:type="spellEnd"/>
      <w:r>
        <w:t>.</w:t>
      </w:r>
    </w:p>
    <w:p w:rsidR="00C81DF0" w:rsidRDefault="00C81DF0" w:rsidP="00C81DF0">
      <w:pPr>
        <w:pStyle w:val="NormalWeb"/>
        <w:pBdr>
          <w:bottom w:val="single" w:sz="12" w:space="1" w:color="auto"/>
        </w:pBdr>
      </w:pPr>
      <w:r>
        <w:br/>
      </w:r>
      <w:r w:rsidRPr="00C81DF0">
        <w:rPr>
          <w:b/>
          <w:bCs/>
        </w:rPr>
        <w:t xml:space="preserve">Kata </w:t>
      </w:r>
      <w:proofErr w:type="spellStart"/>
      <w:r w:rsidRPr="00C81DF0">
        <w:rPr>
          <w:b/>
          <w:bCs/>
        </w:rPr>
        <w:t>Kunci</w:t>
      </w:r>
      <w:proofErr w:type="spellEnd"/>
      <w:r w:rsidRPr="00C81DF0">
        <w:rPr>
          <w:b/>
          <w:bCs/>
        </w:rPr>
        <w:t>:</w:t>
      </w:r>
      <w:r w:rsidRPr="00C81DF0">
        <w:t xml:space="preserve"> </w:t>
      </w:r>
      <w:proofErr w:type="spellStart"/>
      <w:r w:rsidRPr="00C81DF0">
        <w:t>formulasi</w:t>
      </w:r>
      <w:proofErr w:type="spellEnd"/>
      <w:r w:rsidRPr="00C81DF0">
        <w:t xml:space="preserve"> </w:t>
      </w:r>
      <w:proofErr w:type="spellStart"/>
      <w:r w:rsidRPr="00C81DF0">
        <w:t>obat</w:t>
      </w:r>
      <w:proofErr w:type="spellEnd"/>
      <w:r w:rsidRPr="00C81DF0">
        <w:t xml:space="preserve">, </w:t>
      </w:r>
      <w:proofErr w:type="spellStart"/>
      <w:r w:rsidRPr="00C81DF0">
        <w:t>bioavailabilitas</w:t>
      </w:r>
      <w:proofErr w:type="spellEnd"/>
      <w:r w:rsidRPr="00C81DF0">
        <w:t xml:space="preserve">, </w:t>
      </w:r>
      <w:proofErr w:type="spellStart"/>
      <w:r w:rsidRPr="00C81DF0">
        <w:t>eksipien</w:t>
      </w:r>
      <w:proofErr w:type="spellEnd"/>
      <w:r w:rsidRPr="00C81DF0">
        <w:t xml:space="preserve">, </w:t>
      </w:r>
      <w:proofErr w:type="spellStart"/>
      <w:r w:rsidRPr="00C81DF0">
        <w:t>pelepasan</w:t>
      </w:r>
      <w:proofErr w:type="spellEnd"/>
      <w:r w:rsidRPr="00C81DF0">
        <w:t xml:space="preserve"> </w:t>
      </w:r>
      <w:proofErr w:type="spellStart"/>
      <w:r w:rsidRPr="00C81DF0">
        <w:t>obat</w:t>
      </w:r>
      <w:proofErr w:type="spellEnd"/>
      <w:r w:rsidRPr="00C81DF0">
        <w:t xml:space="preserve">, </w:t>
      </w:r>
      <w:proofErr w:type="spellStart"/>
      <w:r w:rsidRPr="00C81DF0">
        <w:t>teknologi</w:t>
      </w:r>
      <w:proofErr w:type="spellEnd"/>
      <w:r w:rsidRPr="00C81DF0">
        <w:t xml:space="preserve"> </w:t>
      </w:r>
      <w:proofErr w:type="spellStart"/>
      <w:r w:rsidRPr="00C81DF0">
        <w:t>farmasi</w:t>
      </w:r>
      <w:proofErr w:type="spellEnd"/>
      <w:r w:rsidRPr="00C81DF0">
        <w:t xml:space="preserve">, </w:t>
      </w:r>
      <w:proofErr w:type="spellStart"/>
      <w:r w:rsidRPr="00C81DF0">
        <w:t>sediaan</w:t>
      </w:r>
      <w:proofErr w:type="spellEnd"/>
      <w:r w:rsidRPr="00C81DF0">
        <w:t xml:space="preserve"> </w:t>
      </w:r>
      <w:proofErr w:type="spellStart"/>
      <w:r w:rsidRPr="00C81DF0">
        <w:t>farmasi</w:t>
      </w:r>
      <w:proofErr w:type="spellEnd"/>
      <w:r w:rsidRPr="00C81DF0">
        <w:t xml:space="preserve">, </w:t>
      </w:r>
      <w:proofErr w:type="spellStart"/>
      <w:r w:rsidRPr="00C81DF0">
        <w:t>kontrol</w:t>
      </w:r>
      <w:proofErr w:type="spellEnd"/>
      <w:r w:rsidRPr="00C81DF0">
        <w:t xml:space="preserve"> </w:t>
      </w:r>
      <w:proofErr w:type="spellStart"/>
      <w:r w:rsidRPr="00C81DF0">
        <w:t>kualitas</w:t>
      </w:r>
      <w:proofErr w:type="spellEnd"/>
    </w:p>
    <w:p w:rsidR="00C81DF0" w:rsidRPr="00C81DF0" w:rsidRDefault="00C81DF0" w:rsidP="00C81DF0">
      <w:pPr>
        <w:pStyle w:val="Heading2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Pendahuluan</w:t>
      </w:r>
      <w:proofErr w:type="spellEnd"/>
    </w:p>
    <w:p w:rsidR="00C81DF0" w:rsidRDefault="00C81DF0" w:rsidP="00C81DF0">
      <w:pPr>
        <w:pStyle w:val="NormalWeb"/>
      </w:pPr>
      <w:proofErr w:type="spellStart"/>
      <w:r>
        <w:t>Saat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meminum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,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membayangkan</w:t>
      </w:r>
      <w:proofErr w:type="spellEnd"/>
      <w:r>
        <w:t xml:space="preserve">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rumitnya</w:t>
      </w:r>
      <w:proofErr w:type="spellEnd"/>
      <w:r>
        <w:t xml:space="preserve"> proses di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terciptanya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tablet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Banyak orang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hanyalah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mencampur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</w:t>
      </w:r>
      <w:proofErr w:type="spellStart"/>
      <w:r>
        <w:t>Padahal</w:t>
      </w:r>
      <w:proofErr w:type="spellEnd"/>
      <w:r>
        <w:t xml:space="preserve">, proses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dan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canggih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, </w:t>
      </w:r>
      <w:proofErr w:type="spellStart"/>
      <w:r>
        <w:t>aman</w:t>
      </w:r>
      <w:proofErr w:type="spellEnd"/>
      <w:r>
        <w:t xml:space="preserve">, dan </w:t>
      </w:r>
      <w:proofErr w:type="spellStart"/>
      <w:r>
        <w:t>stabil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.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mengungkap</w:t>
      </w:r>
      <w:proofErr w:type="spellEnd"/>
      <w:r>
        <w:t xml:space="preserve"> "</w:t>
      </w:r>
      <w:proofErr w:type="spellStart"/>
      <w:r>
        <w:t>ilmu</w:t>
      </w:r>
      <w:proofErr w:type="spellEnd"/>
      <w:r>
        <w:t xml:space="preserve"> </w:t>
      </w:r>
      <w:proofErr w:type="spellStart"/>
      <w:r>
        <w:t>rahasia</w:t>
      </w:r>
      <w:proofErr w:type="spellEnd"/>
      <w:r>
        <w:t xml:space="preserve">" di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kali </w:t>
      </w:r>
      <w:proofErr w:type="spellStart"/>
      <w:r>
        <w:t>terlewatkan</w:t>
      </w:r>
      <w:proofErr w:type="spellEnd"/>
      <w:r>
        <w:t xml:space="preserve"> oleh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umum</w:t>
      </w:r>
      <w:proofErr w:type="spellEnd"/>
      <w:r>
        <w:t>.</w:t>
      </w:r>
    </w:p>
    <w:p w:rsidR="00C81DF0" w:rsidRPr="00C81DF0" w:rsidRDefault="00C81DF0" w:rsidP="00C81DF0">
      <w:pPr>
        <w:pStyle w:val="Heading2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Apa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Itu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Formulasi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Obat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C81DF0" w:rsidRDefault="00C81DF0" w:rsidP="00C81DF0">
      <w:pPr>
        <w:pStyle w:val="NormalWeb"/>
      </w:pPr>
      <w:proofErr w:type="spellStart"/>
      <w:r>
        <w:t>Formulasi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merancang</w:t>
      </w:r>
      <w:proofErr w:type="spellEnd"/>
      <w:r>
        <w:t xml:space="preserve"> dan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yang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dan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(</w:t>
      </w:r>
      <w:proofErr w:type="spellStart"/>
      <w:r>
        <w:t>eksipien</w:t>
      </w:r>
      <w:proofErr w:type="spellEnd"/>
      <w:r>
        <w:t xml:space="preserve">) agar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dan </w:t>
      </w:r>
      <w:proofErr w:type="spellStart"/>
      <w:r>
        <w:t>efektif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sekadar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mencampur</w:t>
      </w:r>
      <w:proofErr w:type="spellEnd"/>
      <w:r>
        <w:t xml:space="preserve"> </w:t>
      </w:r>
      <w:proofErr w:type="spellStart"/>
      <w:r>
        <w:t>bahan-bahan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dan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dan </w:t>
      </w:r>
      <w:proofErr w:type="spellStart"/>
      <w:r>
        <w:t>stabilitas</w:t>
      </w:r>
      <w:proofErr w:type="spellEnd"/>
      <w:r>
        <w:t xml:space="preserve"> </w:t>
      </w:r>
      <w:proofErr w:type="spellStart"/>
      <w:r>
        <w:t>obat</w:t>
      </w:r>
      <w:proofErr w:type="spellEnd"/>
      <w:r>
        <w:t>.</w:t>
      </w:r>
    </w:p>
    <w:p w:rsidR="00C81DF0" w:rsidRDefault="00C81DF0" w:rsidP="00C81DF0">
      <w:pPr>
        <w:pStyle w:val="NormalWeb"/>
      </w:pPr>
      <w:proofErr w:type="spellStart"/>
      <w:r>
        <w:rPr>
          <w:rStyle w:val="Strong"/>
        </w:rPr>
        <w:t>Beberapa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tujuan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dari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formulasi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meliputi</w:t>
      </w:r>
      <w:proofErr w:type="spellEnd"/>
      <w:r>
        <w:rPr>
          <w:rStyle w:val="Strong"/>
        </w:rPr>
        <w:t>:</w:t>
      </w:r>
    </w:p>
    <w:p w:rsidR="00C81DF0" w:rsidRDefault="00C81DF0" w:rsidP="00C81DF0">
      <w:pPr>
        <w:pStyle w:val="NormalWeb"/>
        <w:numPr>
          <w:ilvl w:val="0"/>
          <w:numId w:val="1"/>
        </w:numPr>
      </w:pPr>
      <w:proofErr w:type="spellStart"/>
      <w:r>
        <w:lastRenderedPageBreak/>
        <w:t>Menjamin</w:t>
      </w:r>
      <w:proofErr w:type="spellEnd"/>
      <w:r>
        <w:t xml:space="preserve"> </w:t>
      </w:r>
      <w:proofErr w:type="spellStart"/>
      <w:r>
        <w:t>kestabilan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tertentu</w:t>
      </w:r>
      <w:proofErr w:type="spellEnd"/>
    </w:p>
    <w:p w:rsidR="00C81DF0" w:rsidRDefault="00C81DF0" w:rsidP="00C81DF0">
      <w:pPr>
        <w:pStyle w:val="NormalWeb"/>
        <w:numPr>
          <w:ilvl w:val="0"/>
          <w:numId w:val="1"/>
        </w:numPr>
      </w:pPr>
      <w:proofErr w:type="spellStart"/>
      <w:r>
        <w:t>Memastikan</w:t>
      </w:r>
      <w:proofErr w:type="spellEnd"/>
      <w:r>
        <w:t xml:space="preserve"> </w:t>
      </w:r>
      <w:proofErr w:type="spellStart"/>
      <w:r>
        <w:t>pelepasan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dan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tubuh</w:t>
      </w:r>
      <w:proofErr w:type="spellEnd"/>
    </w:p>
    <w:p w:rsidR="00C81DF0" w:rsidRDefault="00C81DF0" w:rsidP="00C81DF0">
      <w:pPr>
        <w:pStyle w:val="NormalWeb"/>
        <w:numPr>
          <w:ilvl w:val="0"/>
          <w:numId w:val="1"/>
        </w:numPr>
      </w:pPr>
      <w:proofErr w:type="spellStart"/>
      <w:r>
        <w:t>Menjamin</w:t>
      </w:r>
      <w:proofErr w:type="spellEnd"/>
      <w:r>
        <w:t xml:space="preserve">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pasien</w:t>
      </w:r>
      <w:proofErr w:type="spellEnd"/>
    </w:p>
    <w:p w:rsidR="00C81DF0" w:rsidRDefault="00C81DF0" w:rsidP="00C81DF0">
      <w:pPr>
        <w:pStyle w:val="NormalWeb"/>
        <w:numPr>
          <w:ilvl w:val="0"/>
          <w:numId w:val="1"/>
        </w:numPr>
      </w:pPr>
      <w:proofErr w:type="spellStart"/>
      <w:r>
        <w:t>Meningkatkan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hayati</w:t>
      </w:r>
      <w:proofErr w:type="spellEnd"/>
      <w:r>
        <w:t xml:space="preserve"> (</w:t>
      </w:r>
      <w:proofErr w:type="spellStart"/>
      <w:r>
        <w:t>bioavailabilitas</w:t>
      </w:r>
      <w:proofErr w:type="spellEnd"/>
      <w:r>
        <w:t xml:space="preserve">) </w:t>
      </w:r>
      <w:proofErr w:type="spellStart"/>
      <w:r>
        <w:t>zat</w:t>
      </w:r>
      <w:proofErr w:type="spellEnd"/>
      <w:r>
        <w:t xml:space="preserve"> </w:t>
      </w:r>
      <w:proofErr w:type="spellStart"/>
      <w:r>
        <w:t>aktif</w:t>
      </w:r>
      <w:proofErr w:type="spellEnd"/>
    </w:p>
    <w:p w:rsidR="00C81DF0" w:rsidRPr="00C81DF0" w:rsidRDefault="00C81DF0" w:rsidP="00C81DF0">
      <w:pPr>
        <w:pStyle w:val="Heading2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Kenapa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Formulasi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Itu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Penting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C81DF0" w:rsidRDefault="00C81DF0" w:rsidP="00C81DF0">
      <w:pPr>
        <w:pStyle w:val="NormalWeb"/>
      </w:pPr>
      <w:proofErr w:type="spellStart"/>
      <w:r>
        <w:t>Formulasi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vital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.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formulanya</w:t>
      </w:r>
      <w:proofErr w:type="spellEnd"/>
      <w:r>
        <w:t xml:space="preserve"> </w:t>
      </w:r>
      <w:proofErr w:type="spellStart"/>
      <w:r>
        <w:t>dirancang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terapeutik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>.</w:t>
      </w:r>
    </w:p>
    <w:p w:rsidR="00C81DF0" w:rsidRDefault="00C81DF0" w:rsidP="00C81DF0">
      <w:pPr>
        <w:pStyle w:val="NormalWeb"/>
      </w:pPr>
      <w:proofErr w:type="spellStart"/>
      <w:r>
        <w:rPr>
          <w:rStyle w:val="Strong"/>
        </w:rPr>
        <w:t>Dampak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penting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dari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formulasi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terhadap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terapi</w:t>
      </w:r>
      <w:proofErr w:type="spellEnd"/>
      <w:r>
        <w:rPr>
          <w:rStyle w:val="Strong"/>
        </w:rPr>
        <w:t>:</w:t>
      </w:r>
    </w:p>
    <w:p w:rsidR="00C81DF0" w:rsidRDefault="00C81DF0" w:rsidP="00C81DF0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</w:rPr>
        <w:t>Bioavailabilitas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sirkulasi</w:t>
      </w:r>
      <w:proofErr w:type="spellEnd"/>
      <w:r>
        <w:t xml:space="preserve"> </w:t>
      </w:r>
      <w:proofErr w:type="spellStart"/>
      <w:r>
        <w:t>darah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</w:rPr>
        <w:t>Efek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terapeutik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tertunda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bekerja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</w:rPr>
        <w:t>Stabilitas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 dan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degradasi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</w:rPr>
        <w:t>Kenyamanan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pasien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sirup</w:t>
      </w:r>
      <w:proofErr w:type="spellEnd"/>
      <w:r>
        <w:t xml:space="preserve">, tablet </w:t>
      </w:r>
      <w:proofErr w:type="spellStart"/>
      <w:r>
        <w:t>kunyah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kapsul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>.</w:t>
      </w:r>
    </w:p>
    <w:p w:rsidR="00C81DF0" w:rsidRDefault="00C81DF0" w:rsidP="00C81DF0">
      <w:pPr>
        <w:pStyle w:val="Heading3"/>
      </w:pP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Singkat</w:t>
      </w:r>
      <w:proofErr w:type="spellEnd"/>
      <w:r>
        <w:t>:</w:t>
      </w:r>
    </w:p>
    <w:p w:rsidR="00C81DF0" w:rsidRDefault="00C81DF0" w:rsidP="00C81DF0">
      <w:pPr>
        <w:pStyle w:val="NormalWeb"/>
      </w:pPr>
      <w:proofErr w:type="spellStart"/>
      <w:r>
        <w:t>Seorang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tablet </w:t>
      </w:r>
      <w:proofErr w:type="spellStart"/>
      <w:r>
        <w:t>generik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. Setelah </w:t>
      </w:r>
      <w:proofErr w:type="spellStart"/>
      <w:r>
        <w:t>dikaji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,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tablet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optimal,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terapi</w:t>
      </w:r>
      <w:proofErr w:type="spellEnd"/>
      <w:r>
        <w:t>.</w:t>
      </w:r>
    </w:p>
    <w:p w:rsidR="00C81DF0" w:rsidRPr="00C81DF0" w:rsidRDefault="00C81DF0" w:rsidP="00C81DF0">
      <w:pPr>
        <w:pStyle w:val="Heading2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Komponen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Rahasia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Obat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Eksipien</w:t>
      </w:r>
      <w:proofErr w:type="spellEnd"/>
    </w:p>
    <w:p w:rsidR="00C81DF0" w:rsidRDefault="00C81DF0" w:rsidP="00C81DF0">
      <w:pPr>
        <w:pStyle w:val="NormalWeb"/>
      </w:pPr>
      <w:proofErr w:type="spellStart"/>
      <w:r>
        <w:t>Ketika</w:t>
      </w:r>
      <w:proofErr w:type="spellEnd"/>
      <w:r>
        <w:t xml:space="preserve"> </w:t>
      </w:r>
      <w:proofErr w:type="spellStart"/>
      <w:r>
        <w:t>membicarakan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pada </w:t>
      </w:r>
      <w:proofErr w:type="spellStart"/>
      <w:r>
        <w:t>zat</w:t>
      </w:r>
      <w:proofErr w:type="spellEnd"/>
      <w:r>
        <w:t xml:space="preserve"> </w:t>
      </w:r>
      <w:proofErr w:type="spellStart"/>
      <w:r>
        <w:t>aktifnya</w:t>
      </w:r>
      <w:proofErr w:type="spellEnd"/>
      <w:r>
        <w:t xml:space="preserve">. </w:t>
      </w:r>
      <w:proofErr w:type="spellStart"/>
      <w:r>
        <w:t>Padahal</w:t>
      </w:r>
      <w:proofErr w:type="spellEnd"/>
      <w:r>
        <w:t xml:space="preserve">, </w:t>
      </w:r>
      <w:proofErr w:type="spellStart"/>
      <w:r>
        <w:t>eksipien</w:t>
      </w:r>
      <w:proofErr w:type="spellEnd"/>
      <w:r>
        <w:t xml:space="preserve"> –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non-</w:t>
      </w:r>
      <w:proofErr w:type="spellStart"/>
      <w:r>
        <w:t>aktif</w:t>
      </w:r>
      <w:proofErr w:type="spellEnd"/>
      <w:r>
        <w:t xml:space="preserve"> – juga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. </w:t>
      </w:r>
      <w:proofErr w:type="spellStart"/>
      <w:r>
        <w:t>Eksipien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pengisi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farmasetis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>.</w:t>
      </w:r>
    </w:p>
    <w:p w:rsidR="00C81DF0" w:rsidRDefault="00C81DF0" w:rsidP="00C81DF0">
      <w:pPr>
        <w:pStyle w:val="NormalWeb"/>
      </w:pPr>
      <w:proofErr w:type="spellStart"/>
      <w:r>
        <w:rPr>
          <w:rStyle w:val="Strong"/>
        </w:rPr>
        <w:t>Jenis-jenis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eksipien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dalam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formulasi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meliputi</w:t>
      </w:r>
      <w:proofErr w:type="spellEnd"/>
      <w:r>
        <w:rPr>
          <w:rStyle w:val="Strong"/>
        </w:rPr>
        <w:t>:</w:t>
      </w:r>
    </w:p>
    <w:p w:rsidR="00C81DF0" w:rsidRDefault="00C81DF0" w:rsidP="00C81DF0">
      <w:pPr>
        <w:pStyle w:val="NormalWeb"/>
        <w:numPr>
          <w:ilvl w:val="0"/>
          <w:numId w:val="3"/>
        </w:numPr>
      </w:pPr>
      <w:proofErr w:type="spellStart"/>
      <w:r>
        <w:rPr>
          <w:rStyle w:val="Strong"/>
        </w:rPr>
        <w:t>Pengikat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menyatukan</w:t>
      </w:r>
      <w:proofErr w:type="spellEnd"/>
      <w:r>
        <w:t xml:space="preserve"> </w:t>
      </w:r>
      <w:proofErr w:type="spellStart"/>
      <w:r>
        <w:t>bahan-bahan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tablet.</w:t>
      </w:r>
    </w:p>
    <w:p w:rsidR="00C81DF0" w:rsidRDefault="00C81DF0" w:rsidP="00C81DF0">
      <w:pPr>
        <w:pStyle w:val="NormalWeb"/>
        <w:numPr>
          <w:ilvl w:val="0"/>
          <w:numId w:val="3"/>
        </w:numPr>
      </w:pPr>
      <w:proofErr w:type="spellStart"/>
      <w:r>
        <w:rPr>
          <w:rStyle w:val="Strong"/>
        </w:rPr>
        <w:t>Pelicin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Mempermudah</w:t>
      </w:r>
      <w:proofErr w:type="spellEnd"/>
      <w:r>
        <w:t xml:space="preserve"> proses </w:t>
      </w:r>
      <w:proofErr w:type="spellStart"/>
      <w:r>
        <w:t>pembuatan</w:t>
      </w:r>
      <w:proofErr w:type="spellEnd"/>
      <w:r>
        <w:t xml:space="preserve"> tablet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gesekan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3"/>
        </w:numPr>
      </w:pPr>
      <w:proofErr w:type="spellStart"/>
      <w:r>
        <w:rPr>
          <w:rStyle w:val="Strong"/>
        </w:rPr>
        <w:t>Disintegran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Membantu</w:t>
      </w:r>
      <w:proofErr w:type="spellEnd"/>
      <w:r>
        <w:t xml:space="preserve"> tablet </w:t>
      </w:r>
      <w:proofErr w:type="spellStart"/>
      <w:r>
        <w:t>hancur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tubuh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3"/>
        </w:numPr>
      </w:pPr>
      <w:proofErr w:type="spellStart"/>
      <w:r>
        <w:rPr>
          <w:rStyle w:val="Strong"/>
        </w:rPr>
        <w:t>Pelarut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melarutkan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</w:t>
      </w:r>
      <w:proofErr w:type="spellStart"/>
      <w:r>
        <w:t>cair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3"/>
        </w:numPr>
      </w:pPr>
      <w:proofErr w:type="spellStart"/>
      <w:r>
        <w:rPr>
          <w:rStyle w:val="Strong"/>
        </w:rPr>
        <w:t>Perasa</w:t>
      </w:r>
      <w:proofErr w:type="spellEnd"/>
      <w:r>
        <w:rPr>
          <w:rStyle w:val="Strong"/>
        </w:rPr>
        <w:t xml:space="preserve"> dan </w:t>
      </w:r>
      <w:proofErr w:type="spellStart"/>
      <w:r>
        <w:rPr>
          <w:rStyle w:val="Strong"/>
        </w:rPr>
        <w:t>pewarna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pada </w:t>
      </w:r>
      <w:proofErr w:type="spellStart"/>
      <w:r>
        <w:t>anak-anak</w:t>
      </w:r>
      <w:proofErr w:type="spellEnd"/>
      <w:r>
        <w:t>.</w:t>
      </w:r>
    </w:p>
    <w:p w:rsidR="00C81DF0" w:rsidRDefault="00C81DF0" w:rsidP="00C81DF0">
      <w:pPr>
        <w:pStyle w:val="NormalWeb"/>
      </w:pPr>
      <w:proofErr w:type="spellStart"/>
      <w:r>
        <w:lastRenderedPageBreak/>
        <w:t>Contohnya</w:t>
      </w:r>
      <w:proofErr w:type="spellEnd"/>
      <w:r>
        <w:t xml:space="preserve">, pada tablet </w:t>
      </w:r>
      <w:proofErr w:type="spellStart"/>
      <w:r>
        <w:t>hisap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, </w:t>
      </w:r>
      <w:proofErr w:type="spellStart"/>
      <w:r>
        <w:t>perasa</w:t>
      </w:r>
      <w:proofErr w:type="spellEnd"/>
      <w:r>
        <w:t xml:space="preserve"> </w:t>
      </w:r>
      <w:proofErr w:type="spellStart"/>
      <w:r>
        <w:t>manis</w:t>
      </w:r>
      <w:proofErr w:type="spellEnd"/>
      <w:r>
        <w:t xml:space="preserve"> dan </w:t>
      </w:r>
      <w:proofErr w:type="spellStart"/>
      <w:r>
        <w:t>pewarna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agar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mengonsumsi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menolak</w:t>
      </w:r>
      <w:proofErr w:type="spellEnd"/>
      <w:r>
        <w:t>.</w:t>
      </w:r>
    </w:p>
    <w:p w:rsidR="00C81DF0" w:rsidRPr="00C81DF0" w:rsidRDefault="00C81DF0" w:rsidP="00C81DF0">
      <w:pPr>
        <w:pStyle w:val="Heading2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Proses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Formulasi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Lebih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dari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Sekadar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Mencampur</w:t>
      </w:r>
      <w:proofErr w:type="spellEnd"/>
    </w:p>
    <w:p w:rsidR="00C81DF0" w:rsidRDefault="00C81DF0" w:rsidP="00C81DF0">
      <w:pPr>
        <w:pStyle w:val="NormalWeb"/>
      </w:pPr>
      <w:r>
        <w:t xml:space="preserve">Proses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sembarangan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yang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aman</w:t>
      </w:r>
      <w:proofErr w:type="spellEnd"/>
      <w:r>
        <w:t xml:space="preserve"> dan </w:t>
      </w:r>
      <w:proofErr w:type="spellStart"/>
      <w:r>
        <w:t>efektif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proses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badan </w:t>
      </w:r>
      <w:proofErr w:type="spellStart"/>
      <w:r>
        <w:t>pengawas</w:t>
      </w:r>
      <w:proofErr w:type="spellEnd"/>
      <w:r>
        <w:t xml:space="preserve"> </w:t>
      </w:r>
      <w:proofErr w:type="spellStart"/>
      <w:r>
        <w:t>obat</w:t>
      </w:r>
      <w:proofErr w:type="spellEnd"/>
      <w:r>
        <w:t>.</w:t>
      </w:r>
    </w:p>
    <w:p w:rsidR="00C81DF0" w:rsidRDefault="00C81DF0" w:rsidP="00C81DF0">
      <w:pPr>
        <w:pStyle w:val="NormalWeb"/>
      </w:pPr>
      <w:proofErr w:type="spellStart"/>
      <w:r>
        <w:rPr>
          <w:rStyle w:val="Strong"/>
        </w:rPr>
        <w:t>Tahapan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penting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dalam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formulasi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obat</w:t>
      </w:r>
      <w:proofErr w:type="spellEnd"/>
      <w:r>
        <w:rPr>
          <w:rStyle w:val="Strong"/>
        </w:rPr>
        <w:t>:</w:t>
      </w:r>
    </w:p>
    <w:p w:rsidR="00C81DF0" w:rsidRDefault="00C81DF0" w:rsidP="00C81DF0">
      <w:pPr>
        <w:pStyle w:val="NormalWeb"/>
        <w:numPr>
          <w:ilvl w:val="0"/>
          <w:numId w:val="4"/>
        </w:numPr>
      </w:pPr>
      <w:proofErr w:type="spellStart"/>
      <w:r>
        <w:rPr>
          <w:rStyle w:val="Strong"/>
        </w:rPr>
        <w:t>Studi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praformulasi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Mengkaji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fisikokimia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kelarutan</w:t>
      </w:r>
      <w:proofErr w:type="spellEnd"/>
      <w:r>
        <w:t xml:space="preserve">, pH, </w:t>
      </w:r>
      <w:proofErr w:type="spellStart"/>
      <w:r>
        <w:t>stabilitas</w:t>
      </w:r>
      <w:proofErr w:type="spellEnd"/>
      <w:r>
        <w:t xml:space="preserve">, dan </w:t>
      </w:r>
      <w:proofErr w:type="spellStart"/>
      <w:r>
        <w:t>kompatibilitas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eksipien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4"/>
        </w:numPr>
      </w:pPr>
      <w:proofErr w:type="spellStart"/>
      <w:r>
        <w:rPr>
          <w:rStyle w:val="Strong"/>
        </w:rPr>
        <w:t>Pemilihan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bentuk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sediaan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tablet, </w:t>
      </w:r>
      <w:proofErr w:type="spellStart"/>
      <w:r>
        <w:t>kapsul</w:t>
      </w:r>
      <w:proofErr w:type="spellEnd"/>
      <w:r>
        <w:t xml:space="preserve">, </w:t>
      </w:r>
      <w:proofErr w:type="spellStart"/>
      <w:r>
        <w:t>sirup</w:t>
      </w:r>
      <w:proofErr w:type="spellEnd"/>
      <w:r>
        <w:t xml:space="preserve">, </w:t>
      </w:r>
      <w:proofErr w:type="spellStart"/>
      <w:r>
        <w:t>salep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4"/>
        </w:numPr>
      </w:pPr>
      <w:r>
        <w:rPr>
          <w:rStyle w:val="Strong"/>
        </w:rPr>
        <w:t xml:space="preserve">Uji </w:t>
      </w:r>
      <w:proofErr w:type="spellStart"/>
      <w:r>
        <w:rPr>
          <w:rStyle w:val="Strong"/>
        </w:rPr>
        <w:t>stabilitas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kestabilan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dan </w:t>
      </w:r>
      <w:proofErr w:type="spellStart"/>
      <w:r>
        <w:t>kelembaban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4"/>
        </w:numPr>
      </w:pPr>
      <w:r>
        <w:rPr>
          <w:rStyle w:val="Strong"/>
        </w:rPr>
        <w:t xml:space="preserve">Uji </w:t>
      </w:r>
      <w:proofErr w:type="spellStart"/>
      <w:r>
        <w:rPr>
          <w:rStyle w:val="Strong"/>
        </w:rPr>
        <w:t>disolusi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dilepaskan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sediaan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4"/>
        </w:numPr>
      </w:pPr>
      <w:r>
        <w:rPr>
          <w:rStyle w:val="Strong"/>
        </w:rPr>
        <w:t xml:space="preserve">Uji </w:t>
      </w:r>
      <w:proofErr w:type="spellStart"/>
      <w:r>
        <w:rPr>
          <w:rStyle w:val="Strong"/>
        </w:rPr>
        <w:t>kompatibilitas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dan </w:t>
      </w:r>
      <w:proofErr w:type="spellStart"/>
      <w:r>
        <w:t>eksipien</w:t>
      </w:r>
      <w:proofErr w:type="spellEnd"/>
      <w:r>
        <w:t>.</w:t>
      </w:r>
    </w:p>
    <w:p w:rsidR="00C81DF0" w:rsidRDefault="00C81DF0" w:rsidP="00C81DF0">
      <w:pPr>
        <w:pStyle w:val="NormalWeb"/>
      </w:pPr>
      <w:proofErr w:type="spellStart"/>
      <w:r>
        <w:t>Semua</w:t>
      </w:r>
      <w:proofErr w:type="spellEnd"/>
      <w:r>
        <w:t xml:space="preserve"> proses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tim</w:t>
      </w:r>
      <w:proofErr w:type="spellEnd"/>
      <w:r>
        <w:t xml:space="preserve"> R&amp;D (research and development) </w:t>
      </w:r>
      <w:proofErr w:type="spellStart"/>
      <w:r>
        <w:t>farmasi</w:t>
      </w:r>
      <w:proofErr w:type="spellEnd"/>
      <w:r>
        <w:t xml:space="preserve"> yang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multidisipliner</w:t>
      </w:r>
      <w:proofErr w:type="spellEnd"/>
      <w:r>
        <w:t>.</w:t>
      </w:r>
    </w:p>
    <w:p w:rsidR="00C81DF0" w:rsidRPr="00C81DF0" w:rsidRDefault="00C81DF0" w:rsidP="00C81DF0">
      <w:pPr>
        <w:pStyle w:val="Heading2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Inovasi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Teknologi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Formulasi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Obat</w:t>
      </w:r>
      <w:proofErr w:type="spellEnd"/>
    </w:p>
    <w:p w:rsidR="00C81DF0" w:rsidRDefault="00C81DF0" w:rsidP="00C81DF0">
      <w:pPr>
        <w:pStyle w:val="NormalWeb"/>
      </w:pPr>
      <w:proofErr w:type="spellStart"/>
      <w:r>
        <w:t>Seiring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juga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</w:t>
      </w:r>
      <w:proofErr w:type="spellStart"/>
      <w:r>
        <w:t>Teknologi</w:t>
      </w:r>
      <w:proofErr w:type="spellEnd"/>
      <w:r>
        <w:t xml:space="preserve"> modern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penghantaran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>.</w:t>
      </w:r>
    </w:p>
    <w:p w:rsidR="00C81DF0" w:rsidRDefault="00C81DF0" w:rsidP="00C81DF0">
      <w:pPr>
        <w:pStyle w:val="NormalWeb"/>
      </w:pPr>
      <w:proofErr w:type="spellStart"/>
      <w:r>
        <w:rPr>
          <w:rStyle w:val="Strong"/>
        </w:rPr>
        <w:t>Beberapa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inovasi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formulasi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obat</w:t>
      </w:r>
      <w:proofErr w:type="spellEnd"/>
      <w:r>
        <w:rPr>
          <w:rStyle w:val="Strong"/>
        </w:rPr>
        <w:t xml:space="preserve"> modern:</w:t>
      </w:r>
    </w:p>
    <w:p w:rsidR="00C81DF0" w:rsidRDefault="00C81DF0" w:rsidP="00C81DF0">
      <w:pPr>
        <w:pStyle w:val="NormalWeb"/>
        <w:numPr>
          <w:ilvl w:val="0"/>
          <w:numId w:val="5"/>
        </w:numPr>
      </w:pPr>
      <w:r>
        <w:rPr>
          <w:rStyle w:val="Strong"/>
        </w:rPr>
        <w:t>Controlled Release (</w:t>
      </w:r>
      <w:proofErr w:type="spellStart"/>
      <w:r>
        <w:rPr>
          <w:rStyle w:val="Strong"/>
        </w:rPr>
        <w:t>pelepasan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terkendali</w:t>
      </w:r>
      <w:proofErr w:type="spellEnd"/>
      <w:r>
        <w:rPr>
          <w:rStyle w:val="Strong"/>
        </w:rPr>
        <w:t>):</w:t>
      </w:r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dilepaskan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bertahap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5"/>
        </w:numPr>
      </w:pPr>
      <w:r>
        <w:rPr>
          <w:rStyle w:val="Strong"/>
        </w:rPr>
        <w:t>Targeted Drug Delivery:</w:t>
      </w:r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dilepaskan</w:t>
      </w:r>
      <w:proofErr w:type="spellEnd"/>
      <w:r>
        <w:t xml:space="preserve"> pada organ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target,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samping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5"/>
        </w:numPr>
      </w:pPr>
      <w:proofErr w:type="spellStart"/>
      <w:r>
        <w:rPr>
          <w:rStyle w:val="Strong"/>
        </w:rPr>
        <w:t>Nanoteknologi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partikel</w:t>
      </w:r>
      <w:proofErr w:type="spellEnd"/>
      <w:r>
        <w:t xml:space="preserve"> </w:t>
      </w:r>
      <w:proofErr w:type="spellStart"/>
      <w:r>
        <w:t>nano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penyerapan</w:t>
      </w:r>
      <w:proofErr w:type="spellEnd"/>
      <w:r>
        <w:t xml:space="preserve"> dan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obat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5"/>
        </w:numPr>
      </w:pPr>
      <w:proofErr w:type="spellStart"/>
      <w:r>
        <w:rPr>
          <w:rStyle w:val="Strong"/>
        </w:rPr>
        <w:t>Formulasi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personalisasi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genetik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metabolik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(precision medicine).</w:t>
      </w:r>
    </w:p>
    <w:p w:rsidR="00C81DF0" w:rsidRDefault="00C81DF0" w:rsidP="00C81DF0">
      <w:pPr>
        <w:pStyle w:val="NormalWeb"/>
      </w:pPr>
      <w:proofErr w:type="spellStart"/>
      <w:r>
        <w:t>Contoh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insulin </w:t>
      </w:r>
      <w:proofErr w:type="spellStart"/>
      <w:r>
        <w:t>inhalasi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penderita</w:t>
      </w:r>
      <w:proofErr w:type="spellEnd"/>
      <w:r>
        <w:t xml:space="preserve"> diabetes,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injeksi</w:t>
      </w:r>
      <w:proofErr w:type="spellEnd"/>
      <w:r>
        <w:t xml:space="preserve">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>.</w:t>
      </w:r>
    </w:p>
    <w:p w:rsidR="00C81DF0" w:rsidRPr="00C81DF0" w:rsidRDefault="00C81DF0" w:rsidP="00C81DF0">
      <w:pPr>
        <w:pStyle w:val="Heading2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Tantangan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Formulasi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Obat</w:t>
      </w:r>
      <w:proofErr w:type="spellEnd"/>
    </w:p>
    <w:p w:rsidR="00C81DF0" w:rsidRDefault="00C81DF0" w:rsidP="00C81DF0">
      <w:pPr>
        <w:pStyle w:val="NormalWeb"/>
      </w:pPr>
      <w:proofErr w:type="spellStart"/>
      <w:r>
        <w:t>Meski</w:t>
      </w:r>
      <w:proofErr w:type="spellEnd"/>
      <w:r>
        <w:t xml:space="preserve"> </w:t>
      </w:r>
      <w:proofErr w:type="spellStart"/>
      <w:r>
        <w:t>terdengar</w:t>
      </w:r>
      <w:proofErr w:type="spellEnd"/>
      <w:r>
        <w:t xml:space="preserve"> </w:t>
      </w:r>
      <w:proofErr w:type="spellStart"/>
      <w:r>
        <w:t>canggih</w:t>
      </w:r>
      <w:proofErr w:type="spellEnd"/>
      <w:r>
        <w:t xml:space="preserve">,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diformulasikan</w:t>
      </w:r>
      <w:proofErr w:type="spellEnd"/>
      <w:r>
        <w:t xml:space="preserve">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pasien</w:t>
      </w:r>
      <w:proofErr w:type="spellEnd"/>
      <w:r>
        <w:t>.</w:t>
      </w:r>
    </w:p>
    <w:p w:rsidR="00C81DF0" w:rsidRDefault="00C81DF0" w:rsidP="00C81DF0">
      <w:pPr>
        <w:pStyle w:val="NormalWeb"/>
      </w:pPr>
      <w:proofErr w:type="spellStart"/>
      <w:r>
        <w:rPr>
          <w:rStyle w:val="Strong"/>
        </w:rPr>
        <w:t>Tantangan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umum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dalam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formulasi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obat</w:t>
      </w:r>
      <w:proofErr w:type="spellEnd"/>
      <w:r>
        <w:rPr>
          <w:rStyle w:val="Strong"/>
        </w:rPr>
        <w:t>:</w:t>
      </w:r>
    </w:p>
    <w:p w:rsidR="00C81DF0" w:rsidRDefault="00C81DF0" w:rsidP="00C81DF0">
      <w:pPr>
        <w:pStyle w:val="NormalWeb"/>
        <w:numPr>
          <w:ilvl w:val="0"/>
          <w:numId w:val="6"/>
        </w:numPr>
      </w:pPr>
      <w:proofErr w:type="spellStart"/>
      <w:r>
        <w:rPr>
          <w:rStyle w:val="Strong"/>
        </w:rPr>
        <w:t>Kestabilan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aktif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rusak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terkena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, </w:t>
      </w:r>
      <w:proofErr w:type="spellStart"/>
      <w:r>
        <w:t>panas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udara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6"/>
        </w:numPr>
      </w:pPr>
      <w:r>
        <w:rPr>
          <w:rStyle w:val="Strong"/>
        </w:rPr>
        <w:t>Masking rasa:</w:t>
      </w:r>
      <w:r>
        <w:t xml:space="preserve"> Banyak </w:t>
      </w:r>
      <w:proofErr w:type="spellStart"/>
      <w:r>
        <w:t>zat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rasa </w:t>
      </w:r>
      <w:proofErr w:type="spellStart"/>
      <w:r>
        <w:t>pahit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disamarkan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ditoleransi</w:t>
      </w:r>
      <w:proofErr w:type="spellEnd"/>
      <w:r>
        <w:t xml:space="preserve"> </w:t>
      </w:r>
      <w:proofErr w:type="spellStart"/>
      <w:r>
        <w:t>pasien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6"/>
        </w:numPr>
      </w:pPr>
      <w:proofErr w:type="spellStart"/>
      <w:r>
        <w:rPr>
          <w:rStyle w:val="Strong"/>
        </w:rPr>
        <w:t>Formulasi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khusus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untuk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kelompok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rentan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Bayi</w:t>
      </w:r>
      <w:proofErr w:type="spellEnd"/>
      <w:r>
        <w:t xml:space="preserve">, </w:t>
      </w:r>
      <w:proofErr w:type="spellStart"/>
      <w:r>
        <w:t>anak-anak</w:t>
      </w:r>
      <w:proofErr w:type="spellEnd"/>
      <w:r>
        <w:t xml:space="preserve">, dan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6"/>
        </w:numPr>
      </w:pPr>
      <w:proofErr w:type="spellStart"/>
      <w:r>
        <w:rPr>
          <w:rStyle w:val="Strong"/>
        </w:rPr>
        <w:t>Regulasi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ketat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lolos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uji </w:t>
      </w:r>
      <w:proofErr w:type="spellStart"/>
      <w:r>
        <w:t>kualitas</w:t>
      </w:r>
      <w:proofErr w:type="spellEnd"/>
      <w:r>
        <w:t xml:space="preserve"> dan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dipasarkan</w:t>
      </w:r>
      <w:proofErr w:type="spellEnd"/>
      <w:r>
        <w:t>.</w:t>
      </w:r>
    </w:p>
    <w:p w:rsidR="00C81DF0" w:rsidRDefault="00C81DF0" w:rsidP="00C81DF0">
      <w:pPr>
        <w:pStyle w:val="NormalWeb"/>
      </w:pPr>
      <w:r>
        <w:t xml:space="preserve">Formulator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cermat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tantangan-tantangan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agar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oleh badan </w:t>
      </w:r>
      <w:proofErr w:type="spellStart"/>
      <w:r>
        <w:t>regulatori</w:t>
      </w:r>
      <w:proofErr w:type="spellEnd"/>
      <w:r>
        <w:t xml:space="preserve"> dan </w:t>
      </w:r>
      <w:proofErr w:type="spellStart"/>
      <w:r>
        <w:t>konsumen</w:t>
      </w:r>
      <w:proofErr w:type="spellEnd"/>
      <w:r>
        <w:t>.</w:t>
      </w:r>
    </w:p>
    <w:p w:rsidR="00C81DF0" w:rsidRPr="00C81DF0" w:rsidRDefault="00C81DF0" w:rsidP="00C81DF0">
      <w:pPr>
        <w:pStyle w:val="Heading2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Profesi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Balik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Formulasi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Siapa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Mereka</w:t>
      </w:r>
      <w:proofErr w:type="spellEnd"/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C81DF0" w:rsidRDefault="00C81DF0" w:rsidP="00C81DF0">
      <w:pPr>
        <w:pStyle w:val="NormalWeb"/>
      </w:pPr>
      <w:proofErr w:type="spellStart"/>
      <w:r>
        <w:t>Formulasi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para </w:t>
      </w:r>
      <w:proofErr w:type="spellStart"/>
      <w:r>
        <w:t>profesional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layar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dan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obat</w:t>
      </w:r>
      <w:proofErr w:type="spellEnd"/>
      <w:r>
        <w:t>.</w:t>
      </w:r>
    </w:p>
    <w:p w:rsidR="00C81DF0" w:rsidRDefault="00C81DF0" w:rsidP="00C81DF0">
      <w:pPr>
        <w:pStyle w:val="NormalWeb"/>
      </w:pPr>
      <w:proofErr w:type="spellStart"/>
      <w:r>
        <w:rPr>
          <w:rStyle w:val="Strong"/>
        </w:rPr>
        <w:t>Beberapa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profesi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kunci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dalam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formulasi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obat</w:t>
      </w:r>
      <w:proofErr w:type="spellEnd"/>
      <w:r>
        <w:rPr>
          <w:rStyle w:val="Strong"/>
        </w:rPr>
        <w:t>:</w:t>
      </w:r>
    </w:p>
    <w:p w:rsidR="00C81DF0" w:rsidRDefault="00C81DF0" w:rsidP="00C81DF0">
      <w:pPr>
        <w:pStyle w:val="NormalWeb"/>
        <w:numPr>
          <w:ilvl w:val="0"/>
          <w:numId w:val="7"/>
        </w:numPr>
      </w:pPr>
      <w:proofErr w:type="spellStart"/>
      <w:r>
        <w:rPr>
          <w:rStyle w:val="Strong"/>
        </w:rPr>
        <w:t>Apoteker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industri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7"/>
        </w:numPr>
      </w:pPr>
      <w:r>
        <w:rPr>
          <w:rStyle w:val="Strong"/>
        </w:rPr>
        <w:t>Tim R&amp;D (Research and Development):</w:t>
      </w:r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</w:t>
      </w:r>
      <w:proofErr w:type="spellStart"/>
      <w:r>
        <w:t>baru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7"/>
        </w:numPr>
      </w:pPr>
      <w:r>
        <w:rPr>
          <w:rStyle w:val="Strong"/>
        </w:rPr>
        <w:t>Tim QA/QC (Quality Assurance &amp; Control):</w:t>
      </w:r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dan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dan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>.</w:t>
      </w:r>
    </w:p>
    <w:p w:rsidR="00C81DF0" w:rsidRDefault="00C81DF0" w:rsidP="00C81DF0">
      <w:pPr>
        <w:pStyle w:val="NormalWeb"/>
        <w:numPr>
          <w:ilvl w:val="0"/>
          <w:numId w:val="7"/>
        </w:numPr>
      </w:pPr>
      <w:proofErr w:type="spellStart"/>
      <w:r>
        <w:rPr>
          <w:rStyle w:val="Strong"/>
        </w:rPr>
        <w:t>Kolaborasi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dengan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dokter</w:t>
      </w:r>
      <w:proofErr w:type="spellEnd"/>
      <w:r>
        <w:rPr>
          <w:rStyle w:val="Strong"/>
        </w:rPr>
        <w:t xml:space="preserve"> dan </w:t>
      </w:r>
      <w:proofErr w:type="spellStart"/>
      <w:r>
        <w:rPr>
          <w:rStyle w:val="Strong"/>
        </w:rPr>
        <w:t>ilmuwan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klinis</w:t>
      </w:r>
      <w:proofErr w:type="spellEnd"/>
      <w:r>
        <w:t xml:space="preserve"> dan </w:t>
      </w:r>
      <w:proofErr w:type="spellStart"/>
      <w:r>
        <w:t>pasien</w:t>
      </w:r>
      <w:proofErr w:type="spellEnd"/>
      <w:r>
        <w:t>.</w:t>
      </w:r>
    </w:p>
    <w:p w:rsidR="00C81DF0" w:rsidRDefault="00C81DF0" w:rsidP="00C81DF0">
      <w:pPr>
        <w:pStyle w:val="NormalWeb"/>
      </w:pPr>
      <w:proofErr w:type="spellStart"/>
      <w:r>
        <w:t>Profesi-profesi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pilar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aman</w:t>
      </w:r>
      <w:proofErr w:type="spellEnd"/>
      <w:r>
        <w:t xml:space="preserve"> dan </w:t>
      </w:r>
      <w:proofErr w:type="spellStart"/>
      <w:r>
        <w:t>efektif</w:t>
      </w:r>
      <w:proofErr w:type="spellEnd"/>
      <w:r>
        <w:t>.</w:t>
      </w:r>
    </w:p>
    <w:p w:rsidR="00C81DF0" w:rsidRPr="00C81DF0" w:rsidRDefault="00C81DF0" w:rsidP="00C81DF0">
      <w:pPr>
        <w:pStyle w:val="Heading2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DF0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Kesimpulan</w:t>
      </w:r>
    </w:p>
    <w:p w:rsidR="00C81DF0" w:rsidRDefault="00C81DF0" w:rsidP="00C81DF0">
      <w:pPr>
        <w:pStyle w:val="NormalWeb"/>
      </w:pPr>
      <w:proofErr w:type="spellStart"/>
      <w:r>
        <w:t>Formulasi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yang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dibayangkan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awam</w:t>
      </w:r>
      <w:proofErr w:type="spellEnd"/>
      <w:r>
        <w:t xml:space="preserve">. Proses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dan </w:t>
      </w:r>
      <w:proofErr w:type="spellStart"/>
      <w:r>
        <w:t>fisika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,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eksipien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.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lastRenderedPageBreak/>
        <w:t>gagal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samping</w:t>
      </w:r>
      <w:proofErr w:type="spellEnd"/>
      <w:r>
        <w:t xml:space="preserve"> yang </w:t>
      </w:r>
      <w:proofErr w:type="spellStart"/>
      <w:r>
        <w:t>berbahaya</w:t>
      </w:r>
      <w:proofErr w:type="spellEnd"/>
      <w:r>
        <w:t>.</w:t>
      </w:r>
    </w:p>
    <w:p w:rsidR="00C81DF0" w:rsidRDefault="00C81DF0" w:rsidP="00C81DF0">
      <w:pPr>
        <w:pStyle w:val="NormalWeb"/>
      </w:pPr>
      <w:r>
        <w:t xml:space="preserve">Di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tablet, </w:t>
      </w:r>
      <w:proofErr w:type="spellStart"/>
      <w:r>
        <w:t>kapsul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cairan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oleh </w:t>
      </w:r>
      <w:proofErr w:type="spellStart"/>
      <w:r>
        <w:t>mata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–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kestabilan</w:t>
      </w:r>
      <w:proofErr w:type="spellEnd"/>
      <w:r>
        <w:t xml:space="preserve">, </w:t>
      </w:r>
      <w:proofErr w:type="spellStart"/>
      <w:r>
        <w:t>efektivitas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– </w:t>
      </w:r>
      <w:proofErr w:type="spellStart"/>
      <w:r>
        <w:t>terpenuhi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. Karena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menghargai</w:t>
      </w:r>
      <w:proofErr w:type="spellEnd"/>
      <w:r>
        <w:t xml:space="preserve"> dan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cerdas</w:t>
      </w:r>
      <w:proofErr w:type="spellEnd"/>
      <w:r>
        <w:t>.</w:t>
      </w:r>
    </w:p>
    <w:p w:rsidR="00C81DF0" w:rsidRDefault="00C81DF0" w:rsidP="00C81DF0">
      <w:pPr>
        <w:pStyle w:val="NormalWeb"/>
      </w:pPr>
      <w:proofErr w:type="spellStart"/>
      <w:r>
        <w:rPr>
          <w:rStyle w:val="Strong"/>
        </w:rPr>
        <w:t>Jurnal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Rekomendasi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untuk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Bacaan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Lanjutan</w:t>
      </w:r>
      <w:proofErr w:type="spellEnd"/>
      <w:r>
        <w:rPr>
          <w:rStyle w:val="Strong"/>
        </w:rPr>
        <w:t>:</w:t>
      </w:r>
    </w:p>
    <w:p w:rsidR="00C81DF0" w:rsidRDefault="00C81DF0" w:rsidP="00C81DF0">
      <w:pPr>
        <w:pStyle w:val="NormalWeb"/>
        <w:numPr>
          <w:ilvl w:val="0"/>
          <w:numId w:val="8"/>
        </w:numPr>
      </w:pPr>
      <w:r>
        <w:rPr>
          <w:rStyle w:val="Emphasis"/>
        </w:rPr>
        <w:t>International Journal of Pharmaceutics</w:t>
      </w:r>
      <w:r>
        <w:t xml:space="preserve"> – Elsevier</w:t>
      </w:r>
    </w:p>
    <w:p w:rsidR="00C81DF0" w:rsidRDefault="00C81DF0" w:rsidP="00C81DF0">
      <w:pPr>
        <w:pStyle w:val="NormalWeb"/>
        <w:numPr>
          <w:ilvl w:val="0"/>
          <w:numId w:val="8"/>
        </w:numPr>
      </w:pPr>
      <w:r>
        <w:rPr>
          <w:rStyle w:val="Emphasis"/>
        </w:rPr>
        <w:t>Journal of Drug Delivery Science and Technology</w:t>
      </w:r>
    </w:p>
    <w:p w:rsidR="00C81DF0" w:rsidRDefault="00C81DF0" w:rsidP="00C81DF0">
      <w:pPr>
        <w:pStyle w:val="NormalWeb"/>
        <w:numPr>
          <w:ilvl w:val="0"/>
          <w:numId w:val="8"/>
        </w:numPr>
      </w:pPr>
      <w:r>
        <w:rPr>
          <w:rStyle w:val="Emphasis"/>
        </w:rPr>
        <w:t>Asian Journal of Pharmaceutical Sciences</w:t>
      </w:r>
    </w:p>
    <w:p w:rsidR="00C81DF0" w:rsidRDefault="00C81DF0" w:rsidP="00C81DF0">
      <w:pPr>
        <w:pStyle w:val="NormalWeb"/>
        <w:numPr>
          <w:ilvl w:val="0"/>
          <w:numId w:val="8"/>
        </w:numPr>
      </w:pPr>
      <w:r>
        <w:rPr>
          <w:rStyle w:val="Emphasis"/>
        </w:rPr>
        <w:t>Journal of Controlled Release</w:t>
      </w:r>
    </w:p>
    <w:p w:rsidR="00C81DF0" w:rsidRDefault="00C81DF0" w:rsidP="00C81DF0">
      <w:pPr>
        <w:pStyle w:val="NormalWeb"/>
        <w:numPr>
          <w:ilvl w:val="0"/>
          <w:numId w:val="8"/>
        </w:numPr>
      </w:pPr>
      <w:r>
        <w:rPr>
          <w:rStyle w:val="Emphasis"/>
        </w:rPr>
        <w:t>Pharmaceutical Research (Springer)</w:t>
      </w:r>
    </w:p>
    <w:p w:rsidR="00BD6D79" w:rsidRDefault="00BD6D79"/>
    <w:sectPr w:rsidR="00BD6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2F63"/>
    <w:multiLevelType w:val="multilevel"/>
    <w:tmpl w:val="549E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05605"/>
    <w:multiLevelType w:val="multilevel"/>
    <w:tmpl w:val="88CE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64CBD"/>
    <w:multiLevelType w:val="multilevel"/>
    <w:tmpl w:val="65F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646762"/>
    <w:multiLevelType w:val="multilevel"/>
    <w:tmpl w:val="E8E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5479D"/>
    <w:multiLevelType w:val="multilevel"/>
    <w:tmpl w:val="50AC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B0886"/>
    <w:multiLevelType w:val="multilevel"/>
    <w:tmpl w:val="5532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71CEF"/>
    <w:multiLevelType w:val="multilevel"/>
    <w:tmpl w:val="703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A02CA"/>
    <w:multiLevelType w:val="multilevel"/>
    <w:tmpl w:val="7286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F0"/>
    <w:rsid w:val="00304152"/>
    <w:rsid w:val="00411946"/>
    <w:rsid w:val="00412004"/>
    <w:rsid w:val="00974D8F"/>
    <w:rsid w:val="00BD6D79"/>
    <w:rsid w:val="00C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E3B9"/>
  <w15:chartTrackingRefBased/>
  <w15:docId w15:val="{152C0E55-0674-4FDA-95D5-86A98F6D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1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D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D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D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D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1DF0"/>
    <w:rPr>
      <w:b/>
      <w:bCs/>
    </w:rPr>
  </w:style>
  <w:style w:type="character" w:styleId="Emphasis">
    <w:name w:val="Emphasis"/>
    <w:basedOn w:val="DefaultParagraphFont"/>
    <w:uiPriority w:val="20"/>
    <w:qFormat/>
    <w:rsid w:val="00C81D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2025-07-18T08:19:00Z</dcterms:created>
  <dcterms:modified xsi:type="dcterms:W3CDTF">2025-07-18T08:54:00Z</dcterms:modified>
</cp:coreProperties>
</file>